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FD" w:rsidRDefault="00C16FFD" w:rsidP="00C16FFD">
      <w:pPr>
        <w:pStyle w:val="SpTabLeg"/>
      </w:pPr>
      <w:r>
        <w:t xml:space="preserve">Tab.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>.</w:t>
      </w:r>
      <w:r>
        <w:fldChar w:fldCharType="begin"/>
      </w:r>
      <w:r>
        <w:instrText xml:space="preserve"> SEQ Tab. \* ARABIC \s 1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</w:t>
      </w:r>
    </w:p>
    <w:tbl>
      <w:tblPr>
        <w:tblStyle w:val="SpTableStandard"/>
        <w:tblW w:w="9066" w:type="dxa"/>
        <w:tblLayout w:type="fixed"/>
        <w:tblLook w:val="04A0" w:firstRow="1" w:lastRow="0" w:firstColumn="1" w:lastColumn="0" w:noHBand="0" w:noVBand="1"/>
      </w:tblPr>
      <w:tblGrid>
        <w:gridCol w:w="3022"/>
        <w:gridCol w:w="5055"/>
        <w:gridCol w:w="989"/>
      </w:tblGrid>
      <w:tr w:rsidR="00C16FFD" w:rsidTr="008B1A81">
        <w:tc>
          <w:tcPr>
            <w:tcW w:w="9066" w:type="dxa"/>
            <w:gridSpan w:val="3"/>
          </w:tcPr>
          <w:p w:rsidR="00C16FFD" w:rsidRPr="003C6A10" w:rsidRDefault="00C16FFD" w:rsidP="008B1A81">
            <w:pPr>
              <w:pStyle w:val="SpTabBody"/>
              <w:rPr>
                <w:b/>
                <w:bCs/>
              </w:rPr>
            </w:pPr>
            <w:r w:rsidRPr="003C6A10">
              <w:rPr>
                <w:b/>
                <w:bCs/>
              </w:rPr>
              <w:t>Ziele</w:t>
            </w:r>
            <w:r>
              <w:rPr>
                <w:b/>
                <w:bCs/>
              </w:rPr>
              <w:t xml:space="preserve">, </w:t>
            </w:r>
            <w:r w:rsidRPr="003C6A10">
              <w:rPr>
                <w:b/>
                <w:bCs/>
              </w:rPr>
              <w:t>Strategie</w:t>
            </w:r>
            <w:r>
              <w:rPr>
                <w:b/>
                <w:bCs/>
              </w:rPr>
              <w:t xml:space="preserve"> und Ressourcen</w:t>
            </w:r>
          </w:p>
        </w:tc>
      </w:tr>
      <w:tr w:rsidR="00C16FFD" w:rsidTr="008B1A81">
        <w:tc>
          <w:tcPr>
            <w:tcW w:w="3022" w:type="dxa"/>
          </w:tcPr>
          <w:p w:rsidR="00C16FFD" w:rsidRPr="00665DBF" w:rsidRDefault="00C16FFD" w:rsidP="008B1A81">
            <w:pPr>
              <w:rPr>
                <w:rFonts w:cs="Arial"/>
                <w:b/>
              </w:rPr>
            </w:pPr>
            <w:r w:rsidRPr="00665DBF">
              <w:rPr>
                <w:rFonts w:cs="Arial"/>
                <w:b/>
              </w:rPr>
              <w:t>Benennen Sie konkrete Ziele für das Content-Marketing</w:t>
            </w:r>
          </w:p>
          <w:p w:rsidR="00C16FFD" w:rsidRPr="00665DBF" w:rsidRDefault="00C16FFD" w:rsidP="008B1A81">
            <w:pPr>
              <w:rPr>
                <w:rFonts w:cs="Arial"/>
              </w:rPr>
            </w:pPr>
            <w:r w:rsidRPr="00665DBF">
              <w:rPr>
                <w:rFonts w:cs="Arial"/>
              </w:rPr>
              <w:t>(Schreiben Sie diese Ziele in das Feld rechts auf! Falls der Platz nicht reicht, nehmen Sie bitte ein extra Blatt)</w:t>
            </w:r>
          </w:p>
          <w:p w:rsidR="00C16FFD" w:rsidRDefault="00C16FFD" w:rsidP="008B1A81">
            <w:pPr>
              <w:pStyle w:val="SpTabBody"/>
            </w:pPr>
          </w:p>
          <w:p w:rsidR="00C16FFD" w:rsidRDefault="00C16FFD" w:rsidP="008B1A81">
            <w:pPr>
              <w:pStyle w:val="SpTabBody"/>
            </w:pPr>
            <w:r>
              <w:t>OHNE ZIELE IN DER SPALTE NEBENAN GEHEN SIE NICHT WEITER VOR, SONDERN BESCHREIBEN ZUERST IHRE ZIELE</w:t>
            </w:r>
          </w:p>
          <w:p w:rsidR="00C16FFD" w:rsidRDefault="00C16FFD" w:rsidP="008B1A81">
            <w:pPr>
              <w:pStyle w:val="SpTabBody"/>
            </w:pPr>
          </w:p>
          <w:p w:rsidR="00C16FFD" w:rsidRDefault="00C16FFD" w:rsidP="008B1A81">
            <w:pPr>
              <w:pStyle w:val="SpTabBody"/>
            </w:pPr>
          </w:p>
        </w:tc>
        <w:tc>
          <w:tcPr>
            <w:tcW w:w="5055" w:type="dxa"/>
          </w:tcPr>
          <w:p w:rsidR="00C16FFD" w:rsidRDefault="00C16FFD" w:rsidP="008B1A81">
            <w:pPr>
              <w:pStyle w:val="SpTabBody"/>
            </w:pPr>
          </w:p>
        </w:tc>
        <w:tc>
          <w:tcPr>
            <w:tcW w:w="989" w:type="dxa"/>
          </w:tcPr>
          <w:p w:rsidR="00C16FFD" w:rsidRDefault="00C16FFD" w:rsidP="008B1A81">
            <w:pPr>
              <w:pStyle w:val="SpTabBody"/>
            </w:pPr>
            <w:r w:rsidRPr="00665DBF">
              <w:sym w:font="Symbol" w:char="F090"/>
            </w:r>
          </w:p>
        </w:tc>
      </w:tr>
      <w:tr w:rsidR="00C16FFD" w:rsidTr="008B1A81">
        <w:tc>
          <w:tcPr>
            <w:tcW w:w="3022" w:type="dxa"/>
          </w:tcPr>
          <w:p w:rsidR="00C16FFD" w:rsidRDefault="00C16FFD" w:rsidP="008B1A81">
            <w:pPr>
              <w:rPr>
                <w:rFonts w:cs="Arial"/>
                <w:b/>
              </w:rPr>
            </w:pPr>
            <w:r w:rsidRPr="00665DBF">
              <w:rPr>
                <w:rFonts w:cs="Arial"/>
                <w:b/>
              </w:rPr>
              <w:t>Schreiben Sie Ihre Strategie für das Content-Marketing auf!</w:t>
            </w:r>
          </w:p>
          <w:p w:rsidR="00C16FFD" w:rsidRDefault="00C16FFD" w:rsidP="008B1A81">
            <w:pPr>
              <w:rPr>
                <w:rFonts w:cs="Arial"/>
                <w:b/>
              </w:rPr>
            </w:pPr>
          </w:p>
          <w:p w:rsidR="00C16FFD" w:rsidRDefault="00C16FFD" w:rsidP="008B1A81">
            <w:pPr>
              <w:rPr>
                <w:rFonts w:cs="Arial"/>
                <w:b/>
              </w:rPr>
            </w:pPr>
          </w:p>
          <w:p w:rsidR="00C16FFD" w:rsidRDefault="00C16FFD" w:rsidP="008B1A81">
            <w:pPr>
              <w:rPr>
                <w:rFonts w:cs="Arial"/>
                <w:b/>
              </w:rPr>
            </w:pPr>
          </w:p>
          <w:p w:rsidR="00C16FFD" w:rsidRDefault="00C16FFD" w:rsidP="008B1A81">
            <w:pPr>
              <w:rPr>
                <w:rFonts w:cs="Arial"/>
                <w:b/>
              </w:rPr>
            </w:pPr>
          </w:p>
          <w:p w:rsidR="00C16FFD" w:rsidRDefault="00C16FFD" w:rsidP="008B1A81">
            <w:pPr>
              <w:rPr>
                <w:rFonts w:cs="Arial"/>
                <w:b/>
              </w:rPr>
            </w:pPr>
          </w:p>
          <w:p w:rsidR="00C16FFD" w:rsidRPr="002D6FD6" w:rsidRDefault="00C16FFD" w:rsidP="008B1A81">
            <w:pPr>
              <w:rPr>
                <w:rFonts w:cs="Arial"/>
                <w:b/>
              </w:rPr>
            </w:pPr>
          </w:p>
        </w:tc>
        <w:tc>
          <w:tcPr>
            <w:tcW w:w="5055" w:type="dxa"/>
          </w:tcPr>
          <w:p w:rsidR="00C16FFD" w:rsidRDefault="00C16FFD" w:rsidP="008B1A81">
            <w:pPr>
              <w:pStyle w:val="SpTabBody"/>
            </w:pPr>
          </w:p>
        </w:tc>
        <w:tc>
          <w:tcPr>
            <w:tcW w:w="989" w:type="dxa"/>
          </w:tcPr>
          <w:p w:rsidR="00C16FFD" w:rsidRDefault="00C16FFD" w:rsidP="008B1A81">
            <w:pPr>
              <w:pStyle w:val="SpTabBody"/>
            </w:pPr>
            <w:r w:rsidRPr="00665DBF">
              <w:sym w:font="Symbol" w:char="F090"/>
            </w:r>
          </w:p>
        </w:tc>
      </w:tr>
      <w:tr w:rsidR="00C16FFD" w:rsidTr="008B1A81">
        <w:tc>
          <w:tcPr>
            <w:tcW w:w="3022" w:type="dxa"/>
          </w:tcPr>
          <w:p w:rsidR="00C16FFD" w:rsidRPr="00E72574" w:rsidRDefault="00C16FFD" w:rsidP="008B1A81">
            <w:pPr>
              <w:rPr>
                <w:b/>
              </w:rPr>
            </w:pPr>
            <w:r w:rsidRPr="00E72574">
              <w:rPr>
                <w:b/>
              </w:rPr>
              <w:t>Ressourcen</w:t>
            </w:r>
          </w:p>
          <w:p w:rsidR="00C16FFD" w:rsidRDefault="00C16FFD" w:rsidP="008B1A81">
            <w:r>
              <w:t>Wer ist für das Content-Marketing hauptverantwortlich?</w:t>
            </w:r>
          </w:p>
          <w:p w:rsidR="00C16FFD" w:rsidRPr="00665DBF" w:rsidRDefault="00C16FFD" w:rsidP="008B1A81">
            <w:r>
              <w:t xml:space="preserve">Welches </w:t>
            </w:r>
            <w:r w:rsidRPr="008B28F2">
              <w:t>Budget</w:t>
            </w:r>
            <w:r>
              <w:t xml:space="preserve"> ist vorgesehen?</w:t>
            </w:r>
          </w:p>
          <w:p w:rsidR="00C16FFD" w:rsidRPr="00665DBF" w:rsidRDefault="00C16FFD" w:rsidP="008B1A81">
            <w:pPr>
              <w:rPr>
                <w:rFonts w:cs="Arial"/>
                <w:b/>
              </w:rPr>
            </w:pPr>
          </w:p>
        </w:tc>
        <w:tc>
          <w:tcPr>
            <w:tcW w:w="5055" w:type="dxa"/>
          </w:tcPr>
          <w:p w:rsidR="00C16FFD" w:rsidRDefault="00C16FFD" w:rsidP="008B1A81">
            <w:pPr>
              <w:pStyle w:val="SpTabBody"/>
            </w:pPr>
          </w:p>
        </w:tc>
        <w:tc>
          <w:tcPr>
            <w:tcW w:w="989" w:type="dxa"/>
          </w:tcPr>
          <w:p w:rsidR="00C16FFD" w:rsidRPr="00665DBF" w:rsidRDefault="00C16FFD" w:rsidP="008B1A81">
            <w:pPr>
              <w:pStyle w:val="SpTabBody"/>
            </w:pPr>
            <w:r w:rsidRPr="00665DBF">
              <w:sym w:font="Symbol" w:char="F090"/>
            </w:r>
          </w:p>
        </w:tc>
      </w:tr>
      <w:tr w:rsidR="00C16FFD" w:rsidTr="008B1A81">
        <w:tc>
          <w:tcPr>
            <w:tcW w:w="9066" w:type="dxa"/>
            <w:gridSpan w:val="3"/>
          </w:tcPr>
          <w:p w:rsidR="00C16FFD" w:rsidRDefault="00C16FFD" w:rsidP="008B1A81"/>
        </w:tc>
      </w:tr>
    </w:tbl>
    <w:p w:rsidR="00C91411" w:rsidRDefault="00C91411">
      <w:bookmarkStart w:id="0" w:name="_GoBack"/>
      <w:bookmarkEnd w:id="0"/>
    </w:p>
    <w:sectPr w:rsidR="00C914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FD"/>
    <w:rsid w:val="004B4B96"/>
    <w:rsid w:val="00C16FFD"/>
    <w:rsid w:val="00C9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FD27"/>
  <w15:chartTrackingRefBased/>
  <w15:docId w15:val="{E613D38E-0756-4F66-8AC2-2040B4F3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6FFD"/>
    <w:pPr>
      <w:widowControl w:val="0"/>
      <w:spacing w:after="0" w:line="260" w:lineRule="exact"/>
    </w:pPr>
    <w:rPr>
      <w:rFonts w:ascii="Arial Unicode MS" w:eastAsia="Times New Roman" w:hAnsi="Arial Unicode MS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TabBody">
    <w:name w:val="SpTab_Body"/>
    <w:basedOn w:val="Standard"/>
    <w:rsid w:val="00C16FFD"/>
    <w:pPr>
      <w:spacing w:before="40" w:after="80"/>
    </w:pPr>
    <w:rPr>
      <w:rFonts w:eastAsia="Arial Unicode MS"/>
      <w:szCs w:val="20"/>
    </w:rPr>
  </w:style>
  <w:style w:type="table" w:customStyle="1" w:styleId="SpTableStandard">
    <w:name w:val="SpTableStandard"/>
    <w:basedOn w:val="NormaleTabelle"/>
    <w:uiPriority w:val="99"/>
    <w:qFormat/>
    <w:rsid w:val="00C16FFD"/>
    <w:pPr>
      <w:spacing w:after="0" w:line="240" w:lineRule="auto"/>
    </w:pPr>
    <w:rPr>
      <w:rFonts w:ascii="Arial Unicode MS" w:hAnsi="Arial Unicode MS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SpTabLeg">
    <w:name w:val="SpTab_Leg"/>
    <w:basedOn w:val="Standard"/>
    <w:next w:val="SpTabBody"/>
    <w:rsid w:val="00C16FFD"/>
    <w:pPr>
      <w:pBdr>
        <w:top w:val="single" w:sz="4" w:space="1" w:color="000000"/>
        <w:left w:val="single" w:sz="4" w:space="4" w:color="000000"/>
        <w:right w:val="single" w:sz="4" w:space="4" w:color="000000"/>
      </w:pBdr>
      <w:spacing w:before="120" w:after="120"/>
    </w:pPr>
    <w:rPr>
      <w:rFonts w:eastAsia="Arial Unicode MS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Kleinkes, Uwe</dc:creator>
  <cp:keywords/>
  <dc:description/>
  <cp:lastModifiedBy>Prof. Dr. Kleinkes, Uwe</cp:lastModifiedBy>
  <cp:revision>1</cp:revision>
  <dcterms:created xsi:type="dcterms:W3CDTF">2020-01-24T15:32:00Z</dcterms:created>
  <dcterms:modified xsi:type="dcterms:W3CDTF">2020-01-24T15:33:00Z</dcterms:modified>
</cp:coreProperties>
</file>